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1C7A4" w14:textId="7E8C5986" w:rsidR="00625B62" w:rsidRDefault="00103D02" w:rsidP="00522AA6">
      <w:pPr>
        <w:pStyle w:val="Heading1"/>
        <w:jc w:val="center"/>
      </w:pPr>
      <w:r>
        <w:t xml:space="preserve">READY TO USE </w:t>
      </w:r>
      <w:r w:rsidR="00BE4464">
        <w:t>PLASTISOLS</w:t>
      </w:r>
    </w:p>
    <w:p w14:paraId="752FBCEE" w14:textId="436FDB2A" w:rsidR="00896604" w:rsidRDefault="00896604" w:rsidP="00522AA6">
      <w:pPr>
        <w:jc w:val="both"/>
      </w:pPr>
    </w:p>
    <w:p w14:paraId="5B2F09E3" w14:textId="4BA4B930" w:rsidR="00896604" w:rsidRDefault="007A31AC" w:rsidP="00522AA6">
      <w:pPr>
        <w:jc w:val="both"/>
      </w:pPr>
      <w:r>
        <w:t>Union’s range of Ready to use</w:t>
      </w:r>
      <w:r w:rsidR="00896604">
        <w:t xml:space="preserve"> </w:t>
      </w:r>
      <w:r>
        <w:t>Plastisol</w:t>
      </w:r>
      <w:r w:rsidR="00522AA6">
        <w:t xml:space="preserve"> </w:t>
      </w:r>
      <w:r w:rsidR="00DA3CBC">
        <w:t>inks are a phthalate- free</w:t>
      </w:r>
      <w:r w:rsidR="00522AA6">
        <w:t xml:space="preserve"> ink system formulated to have high opacity, high elongation properties. The range offers a s</w:t>
      </w:r>
      <w:r w:rsidR="000375EE">
        <w:t>mooth finish</w:t>
      </w:r>
      <w:r w:rsidR="00522AA6">
        <w:t xml:space="preserve"> as well as a good flow ink</w:t>
      </w:r>
      <w:r w:rsidR="00997053">
        <w:t xml:space="preserve"> </w:t>
      </w:r>
      <w:r w:rsidR="00522AA6">
        <w:t xml:space="preserve">(choke free). They are designed to meet the demand of specific </w:t>
      </w:r>
      <w:r w:rsidR="00522AA6" w:rsidRPr="00BE4464">
        <w:t>substrates or can work across many different substrat</w:t>
      </w:r>
      <w:r w:rsidR="00522AA6">
        <w:t>es.</w:t>
      </w:r>
      <w:r w:rsidR="000375EE">
        <w:t xml:space="preserve"> </w:t>
      </w:r>
      <w:r w:rsidR="000375EE">
        <w:t>They can be used for direct screen printing and for heat transfer systems.</w:t>
      </w:r>
    </w:p>
    <w:p w14:paraId="69166C0C" w14:textId="1C3BE9D8" w:rsidR="00896604" w:rsidRDefault="00896604" w:rsidP="00522AA6">
      <w:pPr>
        <w:jc w:val="both"/>
      </w:pPr>
    </w:p>
    <w:p w14:paraId="4186C302" w14:textId="132F01EC" w:rsidR="00896604" w:rsidRDefault="00896604" w:rsidP="00522AA6">
      <w:pPr>
        <w:pStyle w:val="Heading2"/>
      </w:pPr>
      <w:r>
        <w:t xml:space="preserve">Products </w:t>
      </w:r>
    </w:p>
    <w:p w14:paraId="5AE071C7" w14:textId="027A5FDC" w:rsidR="00E27A46" w:rsidRDefault="007A31AC" w:rsidP="007A31AC">
      <w:pPr>
        <w:pStyle w:val="ListParagraph"/>
        <w:numPr>
          <w:ilvl w:val="0"/>
          <w:numId w:val="1"/>
        </w:numPr>
        <w:jc w:val="both"/>
      </w:pPr>
      <w:r>
        <w:t>JVP 6110 Opaque Black – Suitable for Direct Printing</w:t>
      </w:r>
    </w:p>
    <w:p w14:paraId="2BBC1DFE" w14:textId="035EBFD8" w:rsidR="007A31AC" w:rsidRDefault="007A31AC" w:rsidP="007A31AC">
      <w:pPr>
        <w:pStyle w:val="ListParagraph"/>
        <w:numPr>
          <w:ilvl w:val="0"/>
          <w:numId w:val="1"/>
        </w:numPr>
        <w:jc w:val="both"/>
      </w:pPr>
      <w:r>
        <w:t>JVP 6070 Super Black – Suitable for High Quality Heat Transfer</w:t>
      </w:r>
    </w:p>
    <w:p w14:paraId="64F26642" w14:textId="4F80E073" w:rsidR="007A31AC" w:rsidRDefault="007A31AC" w:rsidP="007A31AC">
      <w:pPr>
        <w:pStyle w:val="ListParagraph"/>
        <w:numPr>
          <w:ilvl w:val="0"/>
          <w:numId w:val="1"/>
        </w:numPr>
        <w:jc w:val="both"/>
      </w:pPr>
      <w:r>
        <w:t>JVP 6000 Yellow</w:t>
      </w:r>
    </w:p>
    <w:p w14:paraId="25307839" w14:textId="032C62F6" w:rsidR="007A31AC" w:rsidRDefault="007A31AC" w:rsidP="007A31AC">
      <w:pPr>
        <w:pStyle w:val="ListParagraph"/>
        <w:numPr>
          <w:ilvl w:val="0"/>
          <w:numId w:val="1"/>
        </w:numPr>
        <w:jc w:val="both"/>
      </w:pPr>
      <w:r>
        <w:t>JVP 6003 Golden Yellow</w:t>
      </w:r>
    </w:p>
    <w:p w14:paraId="7E183EC1" w14:textId="42DADA68" w:rsidR="007A31AC" w:rsidRDefault="007A31AC" w:rsidP="007A31AC">
      <w:pPr>
        <w:pStyle w:val="ListParagraph"/>
        <w:numPr>
          <w:ilvl w:val="0"/>
          <w:numId w:val="1"/>
        </w:numPr>
        <w:jc w:val="both"/>
      </w:pPr>
      <w:r>
        <w:t>JVP 6004 Super Orange</w:t>
      </w:r>
    </w:p>
    <w:p w14:paraId="7DD3D68D" w14:textId="14635630" w:rsidR="007A31AC" w:rsidRDefault="007A31AC" w:rsidP="007A31AC">
      <w:pPr>
        <w:pStyle w:val="ListParagraph"/>
        <w:numPr>
          <w:ilvl w:val="0"/>
          <w:numId w:val="1"/>
        </w:numPr>
        <w:jc w:val="both"/>
      </w:pPr>
      <w:r>
        <w:t>JVP 6005 Scarlet</w:t>
      </w:r>
    </w:p>
    <w:p w14:paraId="64F133F6" w14:textId="7C7DDB0F" w:rsidR="007A31AC" w:rsidRDefault="007A31AC" w:rsidP="007A31AC">
      <w:pPr>
        <w:pStyle w:val="ListParagraph"/>
        <w:numPr>
          <w:ilvl w:val="0"/>
          <w:numId w:val="1"/>
        </w:numPr>
        <w:jc w:val="both"/>
      </w:pPr>
      <w:r>
        <w:t>JVP 6006 Flag Red</w:t>
      </w:r>
    </w:p>
    <w:p w14:paraId="115ECA26" w14:textId="6A966AA9" w:rsidR="007A31AC" w:rsidRDefault="007A31AC" w:rsidP="007A31AC">
      <w:pPr>
        <w:pStyle w:val="ListParagraph"/>
        <w:numPr>
          <w:ilvl w:val="0"/>
          <w:numId w:val="1"/>
        </w:numPr>
        <w:jc w:val="both"/>
      </w:pPr>
      <w:r>
        <w:t>JVP 6007 Maroon</w:t>
      </w:r>
    </w:p>
    <w:p w14:paraId="5D9CFCAD" w14:textId="57616D3C" w:rsidR="007A31AC" w:rsidRDefault="007A31AC" w:rsidP="007A31AC">
      <w:pPr>
        <w:pStyle w:val="ListParagraph"/>
        <w:numPr>
          <w:ilvl w:val="0"/>
          <w:numId w:val="1"/>
        </w:numPr>
        <w:jc w:val="both"/>
      </w:pPr>
      <w:r>
        <w:t>JVP 6008 Dark Brown</w:t>
      </w:r>
    </w:p>
    <w:p w14:paraId="47104CDC" w14:textId="24DFA118" w:rsidR="007A31AC" w:rsidRDefault="007A31AC" w:rsidP="007A31AC">
      <w:pPr>
        <w:pStyle w:val="ListParagraph"/>
        <w:numPr>
          <w:ilvl w:val="0"/>
          <w:numId w:val="1"/>
        </w:numPr>
        <w:jc w:val="both"/>
      </w:pPr>
      <w:r>
        <w:t>JVP 6009 Royal Blue</w:t>
      </w:r>
    </w:p>
    <w:p w14:paraId="6A42EF35" w14:textId="0084924E" w:rsidR="007A31AC" w:rsidRDefault="007A31AC" w:rsidP="007A31AC">
      <w:pPr>
        <w:pStyle w:val="ListParagraph"/>
        <w:numPr>
          <w:ilvl w:val="0"/>
          <w:numId w:val="1"/>
        </w:numPr>
        <w:jc w:val="both"/>
      </w:pPr>
      <w:r>
        <w:t>JVP 6010 Dark Navy</w:t>
      </w:r>
    </w:p>
    <w:p w14:paraId="73D2FEC4" w14:textId="6804063D" w:rsidR="007A31AC" w:rsidRDefault="007A31AC" w:rsidP="007A31AC">
      <w:pPr>
        <w:pStyle w:val="ListParagraph"/>
        <w:numPr>
          <w:ilvl w:val="0"/>
          <w:numId w:val="1"/>
        </w:numPr>
        <w:jc w:val="both"/>
      </w:pPr>
      <w:r>
        <w:t>JVP 6011 Light Blue</w:t>
      </w:r>
    </w:p>
    <w:p w14:paraId="30708751" w14:textId="496C5FCD" w:rsidR="007A31AC" w:rsidRDefault="007A31AC" w:rsidP="007A31AC">
      <w:pPr>
        <w:pStyle w:val="ListParagraph"/>
        <w:numPr>
          <w:ilvl w:val="0"/>
          <w:numId w:val="1"/>
        </w:numPr>
        <w:jc w:val="both"/>
      </w:pPr>
      <w:r>
        <w:t>JVP 6012 Bright Blue</w:t>
      </w:r>
    </w:p>
    <w:p w14:paraId="21AB7320" w14:textId="15C0F45E" w:rsidR="007A31AC" w:rsidRDefault="007A31AC" w:rsidP="007A31AC">
      <w:pPr>
        <w:pStyle w:val="ListParagraph"/>
        <w:numPr>
          <w:ilvl w:val="0"/>
          <w:numId w:val="1"/>
        </w:numPr>
        <w:jc w:val="both"/>
      </w:pPr>
      <w:r>
        <w:t>JVP 6013 Violet</w:t>
      </w:r>
    </w:p>
    <w:p w14:paraId="43AE8F91" w14:textId="0F3705C6" w:rsidR="007A31AC" w:rsidRDefault="007A31AC" w:rsidP="007A31AC">
      <w:pPr>
        <w:pStyle w:val="ListParagraph"/>
        <w:numPr>
          <w:ilvl w:val="0"/>
          <w:numId w:val="1"/>
        </w:numPr>
        <w:jc w:val="both"/>
      </w:pPr>
      <w:r>
        <w:t xml:space="preserve">JVP 6015 SG Kelly Green </w:t>
      </w:r>
    </w:p>
    <w:p w14:paraId="1C2D4183" w14:textId="6CBFEE93" w:rsidR="007A31AC" w:rsidRDefault="007A31AC" w:rsidP="007A31AC">
      <w:pPr>
        <w:pStyle w:val="ListParagraph"/>
        <w:numPr>
          <w:ilvl w:val="0"/>
          <w:numId w:val="1"/>
        </w:numPr>
        <w:jc w:val="both"/>
      </w:pPr>
      <w:r>
        <w:t>JVP 6262 Magenta</w:t>
      </w:r>
    </w:p>
    <w:p w14:paraId="0E04E488" w14:textId="37DB48F8" w:rsidR="007A31AC" w:rsidRDefault="007A31AC" w:rsidP="007A31AC">
      <w:pPr>
        <w:pStyle w:val="ListParagraph"/>
        <w:numPr>
          <w:ilvl w:val="0"/>
          <w:numId w:val="1"/>
        </w:numPr>
        <w:jc w:val="both"/>
      </w:pPr>
      <w:r>
        <w:t xml:space="preserve">IVP 6001 </w:t>
      </w:r>
      <w:r w:rsidR="009C7AFE">
        <w:t>Mixopake Magenta</w:t>
      </w:r>
    </w:p>
    <w:p w14:paraId="7D98726F" w14:textId="223AFD56" w:rsidR="002D7F25" w:rsidRDefault="002D7F25" w:rsidP="002D7F25">
      <w:pPr>
        <w:ind w:left="360"/>
        <w:jc w:val="both"/>
        <w:rPr>
          <w:b/>
          <w:u w:val="single"/>
        </w:rPr>
      </w:pPr>
      <w:r w:rsidRPr="002D7F25">
        <w:rPr>
          <w:b/>
          <w:u w:val="single"/>
        </w:rPr>
        <w:t>Flouroscent Colours:</w:t>
      </w:r>
    </w:p>
    <w:p w14:paraId="4C1597C5" w14:textId="1515A254" w:rsidR="002D7F25" w:rsidRDefault="002D7F25" w:rsidP="002D7F25">
      <w:pPr>
        <w:pStyle w:val="ListParagraph"/>
        <w:numPr>
          <w:ilvl w:val="0"/>
          <w:numId w:val="1"/>
        </w:numPr>
        <w:jc w:val="both"/>
      </w:pPr>
      <w:r>
        <w:t>JVP 6555 Flouroscent Pink</w:t>
      </w:r>
    </w:p>
    <w:p w14:paraId="20F5E9C3" w14:textId="6CF36D98" w:rsidR="002D7F25" w:rsidRDefault="002D7F25" w:rsidP="002D7F25">
      <w:pPr>
        <w:pStyle w:val="ListParagraph"/>
        <w:numPr>
          <w:ilvl w:val="0"/>
          <w:numId w:val="1"/>
        </w:numPr>
        <w:jc w:val="both"/>
      </w:pPr>
      <w:r>
        <w:t>JVP 6018 Flouroscent Orange</w:t>
      </w:r>
    </w:p>
    <w:p w14:paraId="51C0448C" w14:textId="56C6E306" w:rsidR="002D7F25" w:rsidRDefault="002D7F25" w:rsidP="002D7F25">
      <w:pPr>
        <w:pStyle w:val="ListParagraph"/>
        <w:numPr>
          <w:ilvl w:val="0"/>
          <w:numId w:val="1"/>
        </w:numPr>
        <w:jc w:val="both"/>
      </w:pPr>
      <w:r>
        <w:t>JVP 6056 Flouroscent Red</w:t>
      </w:r>
    </w:p>
    <w:p w14:paraId="0C4F3C3F" w14:textId="3F085BCC" w:rsidR="002D7F25" w:rsidRDefault="002D7F25" w:rsidP="002D7F25">
      <w:pPr>
        <w:pStyle w:val="ListParagraph"/>
        <w:numPr>
          <w:ilvl w:val="0"/>
          <w:numId w:val="1"/>
        </w:numPr>
        <w:jc w:val="both"/>
      </w:pPr>
      <w:r>
        <w:t>JVP 6017 Flouroscent Magenta</w:t>
      </w:r>
    </w:p>
    <w:p w14:paraId="306F75D6" w14:textId="1AF8E360" w:rsidR="002D7F25" w:rsidRDefault="002D7F25" w:rsidP="002D7F25">
      <w:pPr>
        <w:pStyle w:val="ListParagraph"/>
        <w:numPr>
          <w:ilvl w:val="0"/>
          <w:numId w:val="1"/>
        </w:numPr>
        <w:jc w:val="both"/>
      </w:pPr>
      <w:r>
        <w:t>JVP 6211 Flouroscent Orbit Yellow</w:t>
      </w:r>
    </w:p>
    <w:p w14:paraId="2AEB2BB7" w14:textId="03F2893E" w:rsidR="002D7F25" w:rsidRDefault="002D7F25" w:rsidP="002D7F25">
      <w:pPr>
        <w:pStyle w:val="ListParagraph"/>
        <w:numPr>
          <w:ilvl w:val="0"/>
          <w:numId w:val="1"/>
        </w:numPr>
        <w:jc w:val="both"/>
      </w:pPr>
      <w:r>
        <w:t xml:space="preserve">JVP 6033 Flouroscent Green </w:t>
      </w:r>
    </w:p>
    <w:p w14:paraId="0A87BB36" w14:textId="743C9609" w:rsidR="002D7F25" w:rsidRDefault="002D7F25" w:rsidP="002D7F25">
      <w:pPr>
        <w:ind w:left="360"/>
        <w:jc w:val="both"/>
        <w:rPr>
          <w:b/>
          <w:u w:val="single"/>
        </w:rPr>
      </w:pPr>
      <w:r w:rsidRPr="002D7F25">
        <w:rPr>
          <w:b/>
          <w:u w:val="single"/>
        </w:rPr>
        <w:t>Shimmer and Metallic Colours:</w:t>
      </w:r>
    </w:p>
    <w:p w14:paraId="5354C4AA" w14:textId="152ADE0B" w:rsidR="002D7F25" w:rsidRDefault="002D7F25" w:rsidP="002D7F25">
      <w:pPr>
        <w:pStyle w:val="ListParagraph"/>
        <w:numPr>
          <w:ilvl w:val="0"/>
          <w:numId w:val="1"/>
        </w:numPr>
        <w:jc w:val="both"/>
      </w:pPr>
      <w:r>
        <w:t xml:space="preserve">JVP 4128 Brilliant Shimmer Silver </w:t>
      </w:r>
    </w:p>
    <w:p w14:paraId="3CD6BD59" w14:textId="03BFCA39" w:rsidR="002D7F25" w:rsidRDefault="002D7F25" w:rsidP="002D7F25">
      <w:pPr>
        <w:pStyle w:val="ListParagraph"/>
        <w:numPr>
          <w:ilvl w:val="0"/>
          <w:numId w:val="1"/>
        </w:numPr>
        <w:jc w:val="both"/>
      </w:pPr>
      <w:r>
        <w:t>JVP 4779 Metallic Gold</w:t>
      </w:r>
    </w:p>
    <w:p w14:paraId="6FBDA952" w14:textId="7BCF4F8C" w:rsidR="002D7F25" w:rsidRDefault="002D7F25" w:rsidP="002D7F25">
      <w:pPr>
        <w:pStyle w:val="ListParagraph"/>
        <w:numPr>
          <w:ilvl w:val="0"/>
          <w:numId w:val="1"/>
        </w:numPr>
        <w:jc w:val="both"/>
      </w:pPr>
      <w:r>
        <w:t>JVP 4200 Metallic Silver</w:t>
      </w:r>
    </w:p>
    <w:p w14:paraId="5B2BA4C5" w14:textId="77777777" w:rsidR="002D7F25" w:rsidRPr="002D7F25" w:rsidRDefault="002D7F25" w:rsidP="002D7F25">
      <w:pPr>
        <w:jc w:val="both"/>
      </w:pPr>
    </w:p>
    <w:p w14:paraId="48895FD3" w14:textId="088219BD" w:rsidR="00E27A46" w:rsidRDefault="00E27A46" w:rsidP="00522AA6">
      <w:pPr>
        <w:jc w:val="both"/>
      </w:pPr>
    </w:p>
    <w:p w14:paraId="022225C8" w14:textId="77777777" w:rsidR="00947A2D" w:rsidRDefault="00947A2D" w:rsidP="00522AA6">
      <w:pPr>
        <w:jc w:val="both"/>
      </w:pPr>
    </w:p>
    <w:p w14:paraId="566BC78B" w14:textId="7A5B2F89" w:rsidR="00E27A46" w:rsidRDefault="000B7954" w:rsidP="00522AA6">
      <w:pPr>
        <w:pStyle w:val="Heading2"/>
      </w:pPr>
      <w:r>
        <w:lastRenderedPageBreak/>
        <w:t xml:space="preserve">Application </w:t>
      </w:r>
    </w:p>
    <w:p w14:paraId="173B8565" w14:textId="029CE0E2" w:rsidR="000B7954" w:rsidRDefault="000B7954" w:rsidP="00522AA6">
      <w:pPr>
        <w:pStyle w:val="ListParagraph"/>
        <w:numPr>
          <w:ilvl w:val="0"/>
          <w:numId w:val="2"/>
        </w:numPr>
        <w:jc w:val="both"/>
      </w:pPr>
      <w:r w:rsidRPr="00522AA6">
        <w:rPr>
          <w:rStyle w:val="Heading4Char"/>
          <w:i w:val="0"/>
          <w:iCs w:val="0"/>
        </w:rPr>
        <w:t>Mesh Count</w:t>
      </w:r>
      <w:r w:rsidR="00522AA6" w:rsidRPr="00522AA6">
        <w:rPr>
          <w:i/>
          <w:iCs/>
        </w:rPr>
        <w:t>:</w:t>
      </w:r>
      <w:r>
        <w:t xml:space="preserve"> </w:t>
      </w:r>
      <w:r w:rsidR="0054359E">
        <w:t>24T-77T (as per job requirement)</w:t>
      </w:r>
    </w:p>
    <w:p w14:paraId="322F9203" w14:textId="65A36F78" w:rsidR="000B7954" w:rsidRDefault="000B7954" w:rsidP="00522AA6">
      <w:pPr>
        <w:pStyle w:val="ListParagraph"/>
        <w:numPr>
          <w:ilvl w:val="0"/>
          <w:numId w:val="2"/>
        </w:numPr>
        <w:jc w:val="both"/>
      </w:pPr>
      <w:r w:rsidRPr="00522AA6">
        <w:rPr>
          <w:rStyle w:val="Heading4Char"/>
          <w:i w:val="0"/>
          <w:iCs w:val="0"/>
        </w:rPr>
        <w:t>Squeezee</w:t>
      </w:r>
      <w:r w:rsidR="00522AA6" w:rsidRPr="00522AA6">
        <w:rPr>
          <w:rStyle w:val="Heading4Char"/>
          <w:i w:val="0"/>
          <w:iCs w:val="0"/>
        </w:rPr>
        <w:t>:</w:t>
      </w:r>
      <w:r>
        <w:t xml:space="preserve"> </w:t>
      </w:r>
      <w:r w:rsidR="0054359E">
        <w:t>60/90/60</w:t>
      </w:r>
    </w:p>
    <w:p w14:paraId="03A413EC" w14:textId="3E671D00" w:rsidR="000B7954" w:rsidRDefault="007C7F54" w:rsidP="00522AA6">
      <w:pPr>
        <w:pStyle w:val="ListParagraph"/>
        <w:numPr>
          <w:ilvl w:val="0"/>
          <w:numId w:val="2"/>
        </w:numPr>
        <w:jc w:val="both"/>
      </w:pPr>
      <w:r w:rsidRPr="00522AA6">
        <w:rPr>
          <w:rStyle w:val="Heading4Char"/>
          <w:i w:val="0"/>
          <w:iCs w:val="0"/>
        </w:rPr>
        <w:t>Stencil-</w:t>
      </w:r>
      <w:r>
        <w:t xml:space="preserve"> </w:t>
      </w:r>
      <w:r w:rsidR="0054359E" w:rsidRPr="0054359E">
        <w:t>VIVID Zebra 809</w:t>
      </w:r>
    </w:p>
    <w:p w14:paraId="74F7F82A" w14:textId="2EC19467" w:rsidR="007C7F54" w:rsidRDefault="007C7F54" w:rsidP="00522AA6">
      <w:pPr>
        <w:pStyle w:val="ListParagraph"/>
        <w:numPr>
          <w:ilvl w:val="0"/>
          <w:numId w:val="2"/>
        </w:numPr>
        <w:jc w:val="both"/>
      </w:pPr>
      <w:r w:rsidRPr="00522AA6">
        <w:rPr>
          <w:rStyle w:val="Heading4Char"/>
          <w:i w:val="0"/>
          <w:iCs w:val="0"/>
        </w:rPr>
        <w:t>Printing Machine-</w:t>
      </w:r>
      <w:r>
        <w:t xml:space="preserve"> Table/any printing machine </w:t>
      </w:r>
    </w:p>
    <w:p w14:paraId="6876771C" w14:textId="56A50CF7" w:rsidR="007C7F54" w:rsidRPr="007C7F54" w:rsidRDefault="007C7F54" w:rsidP="00522AA6">
      <w:pPr>
        <w:pStyle w:val="ListParagraph"/>
        <w:numPr>
          <w:ilvl w:val="0"/>
          <w:numId w:val="2"/>
        </w:numPr>
        <w:jc w:val="both"/>
      </w:pPr>
      <w:r w:rsidRPr="00522AA6">
        <w:rPr>
          <w:rStyle w:val="Heading4Char"/>
          <w:i w:val="0"/>
          <w:iCs w:val="0"/>
        </w:rPr>
        <w:t>Washing</w:t>
      </w:r>
      <w:r w:rsidR="0054359E" w:rsidRPr="00522AA6">
        <w:rPr>
          <w:rStyle w:val="Heading4Char"/>
          <w:i w:val="0"/>
          <w:iCs w:val="0"/>
        </w:rPr>
        <w:t>-</w:t>
      </w:r>
      <w:r w:rsidRPr="007C7F54">
        <w:t xml:space="preserve"> Washing test should be done after 24hours</w:t>
      </w:r>
    </w:p>
    <w:p w14:paraId="5366F940" w14:textId="32A17C62" w:rsidR="007C7F54" w:rsidRDefault="0054359E" w:rsidP="00522AA6">
      <w:pPr>
        <w:pStyle w:val="ListParagraph"/>
        <w:numPr>
          <w:ilvl w:val="0"/>
          <w:numId w:val="2"/>
        </w:numPr>
        <w:jc w:val="both"/>
      </w:pPr>
      <w:r w:rsidRPr="00522AA6">
        <w:rPr>
          <w:rStyle w:val="Heading4Char"/>
          <w:i w:val="0"/>
          <w:iCs w:val="0"/>
        </w:rPr>
        <w:t>Curing Instructions:</w:t>
      </w:r>
      <w:r>
        <w:t xml:space="preserve"> Plastis</w:t>
      </w:r>
      <w:r w:rsidR="008137BF">
        <w:t>ol inks will not air dry. P</w:t>
      </w:r>
      <w:r>
        <w:t>lastisols will fully cure and withstand repeated washings when the entire ink deposit reaches (149°C).</w:t>
      </w:r>
    </w:p>
    <w:p w14:paraId="44DCDD18" w14:textId="77777777" w:rsidR="007C7F54" w:rsidRDefault="007C7F54" w:rsidP="00522AA6">
      <w:pPr>
        <w:pStyle w:val="ListParagraph"/>
        <w:jc w:val="both"/>
      </w:pPr>
    </w:p>
    <w:p w14:paraId="0D696DC4" w14:textId="452E0FA3" w:rsidR="00896604" w:rsidRDefault="00E27A46" w:rsidP="00522AA6">
      <w:pPr>
        <w:pStyle w:val="ListParagraph"/>
        <w:jc w:val="both"/>
      </w:pPr>
      <w:r>
        <w:t xml:space="preserve">   </w:t>
      </w:r>
    </w:p>
    <w:p w14:paraId="7B3B5B42" w14:textId="3AD17768" w:rsidR="00896604" w:rsidRPr="00522AA6" w:rsidRDefault="007C7F54" w:rsidP="00522AA6">
      <w:pPr>
        <w:pStyle w:val="Heading2"/>
        <w:rPr>
          <w:i/>
          <w:iCs/>
        </w:rPr>
      </w:pPr>
      <w:r w:rsidRPr="00522AA6">
        <w:rPr>
          <w:i/>
          <w:iCs/>
        </w:rPr>
        <w:t>Caution</w:t>
      </w:r>
    </w:p>
    <w:p w14:paraId="6E6AEEE8" w14:textId="77777777" w:rsidR="00522AA6" w:rsidRPr="00522AA6" w:rsidRDefault="007C7F54" w:rsidP="00522AA6">
      <w:pPr>
        <w:pStyle w:val="NoSpacing"/>
        <w:rPr>
          <w:i/>
          <w:iCs/>
        </w:rPr>
      </w:pPr>
      <w:r w:rsidRPr="00522AA6">
        <w:rPr>
          <w:i/>
          <w:iCs/>
        </w:rPr>
        <w:t xml:space="preserve">Always test products for curing, adhesion, cracking, opacity, wash ability and other specific requirements before using in production. </w:t>
      </w:r>
    </w:p>
    <w:p w14:paraId="62598011" w14:textId="043826AB" w:rsidR="007C7F54" w:rsidRPr="00522AA6" w:rsidRDefault="00323685" w:rsidP="00522AA6">
      <w:pPr>
        <w:pStyle w:val="NoSpacing"/>
        <w:rPr>
          <w:i/>
          <w:iCs/>
        </w:rPr>
      </w:pPr>
      <w:r>
        <w:rPr>
          <w:i/>
          <w:iCs/>
        </w:rPr>
        <w:t>F</w:t>
      </w:r>
      <w:r w:rsidR="007C7F54" w:rsidRPr="00522AA6">
        <w:rPr>
          <w:i/>
          <w:iCs/>
        </w:rPr>
        <w:t xml:space="preserve">or 100% polyester fabrics prone to extreme dye migration consider using Union’s JVP 5066 Barrier Base as an underbase. </w:t>
      </w:r>
    </w:p>
    <w:p w14:paraId="44B804AE" w14:textId="77777777" w:rsidR="0054359E" w:rsidRDefault="0054359E" w:rsidP="00522AA6">
      <w:pPr>
        <w:jc w:val="both"/>
      </w:pPr>
    </w:p>
    <w:p w14:paraId="6B956669" w14:textId="77777777" w:rsidR="007C7F54" w:rsidRDefault="007C7F54" w:rsidP="00522AA6">
      <w:pPr>
        <w:jc w:val="both"/>
      </w:pPr>
    </w:p>
    <w:p w14:paraId="586C2A99" w14:textId="48AB0A2C" w:rsidR="00BE4464" w:rsidRDefault="00BE4464" w:rsidP="00522AA6">
      <w:pPr>
        <w:jc w:val="both"/>
      </w:pPr>
    </w:p>
    <w:p w14:paraId="64B2049C" w14:textId="77777777" w:rsidR="00BE4464" w:rsidRDefault="00BE4464" w:rsidP="00522AA6">
      <w:pPr>
        <w:jc w:val="both"/>
      </w:pPr>
    </w:p>
    <w:sectPr w:rsidR="00BE4464" w:rsidSect="00522AA6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209A2"/>
    <w:multiLevelType w:val="hybridMultilevel"/>
    <w:tmpl w:val="6044931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E03C0D"/>
    <w:multiLevelType w:val="hybridMultilevel"/>
    <w:tmpl w:val="D278E61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2C226F"/>
    <w:multiLevelType w:val="hybridMultilevel"/>
    <w:tmpl w:val="F29040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91AEF"/>
    <w:multiLevelType w:val="hybridMultilevel"/>
    <w:tmpl w:val="254642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464"/>
    <w:rsid w:val="000375EE"/>
    <w:rsid w:val="000B7954"/>
    <w:rsid w:val="00103D02"/>
    <w:rsid w:val="00107176"/>
    <w:rsid w:val="002222CC"/>
    <w:rsid w:val="002D7F25"/>
    <w:rsid w:val="00323685"/>
    <w:rsid w:val="00522AA6"/>
    <w:rsid w:val="0054359E"/>
    <w:rsid w:val="00625B62"/>
    <w:rsid w:val="0068672E"/>
    <w:rsid w:val="007A31AC"/>
    <w:rsid w:val="007C7F54"/>
    <w:rsid w:val="008137BF"/>
    <w:rsid w:val="00896604"/>
    <w:rsid w:val="008D4E6D"/>
    <w:rsid w:val="00947A2D"/>
    <w:rsid w:val="00997053"/>
    <w:rsid w:val="009C7AFE"/>
    <w:rsid w:val="00B32EAA"/>
    <w:rsid w:val="00BE4464"/>
    <w:rsid w:val="00DA3CBC"/>
    <w:rsid w:val="00E27A46"/>
    <w:rsid w:val="00E5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2B3C9"/>
  <w15:chartTrackingRefBased/>
  <w15:docId w15:val="{890758B5-34F6-40F3-8DA2-8729FF4E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A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A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35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2A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6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435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2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2A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522AA6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522AA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 Arora</dc:creator>
  <cp:keywords/>
  <dc:description/>
  <cp:lastModifiedBy>Manan Arora</cp:lastModifiedBy>
  <cp:revision>3</cp:revision>
  <dcterms:created xsi:type="dcterms:W3CDTF">2020-06-04T06:26:00Z</dcterms:created>
  <dcterms:modified xsi:type="dcterms:W3CDTF">2020-06-04T08:20:00Z</dcterms:modified>
</cp:coreProperties>
</file>